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spacing w:after="12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УТВЕРЖДАЮ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Генеральный директор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«Пример-Газ»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 Д.Д. Демидов</w:t>
      </w:r>
    </w:p>
    <w:p>
      <w:pPr>
        <w:spacing w:after="8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________________ 20___ г.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ЖУРНАЛ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учёта аварий и инцидентов на опасном производственном объекте</w:t>
      </w:r>
    </w:p>
    <w:p>
      <w:pPr>
        <w:spacing w:after="60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(ст.9 ФЗ-116 «О промышленной безопасности опасных производственных объектов»; Приказ Ростехнадзора от 08.12.2020 № 503 «Об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назначения»)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ОБЩЕСТВО С ОГРАНИЧЕННОЙ ОТВЕТСТВЕННОСТЬЮ «ПРИМЕР-ГАЗ»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Участок ГНС «Демо»</w:t>
      </w:r>
    </w:p>
    <w:p>
      <w:pPr>
        <w:spacing w:after="6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Рег. № А12-34567-0001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Журнал № _______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Начат: «___» ________________ 20___ г.</w:t>
      </w:r>
    </w:p>
    <w:p>
      <w:pPr>
        <w:spacing w:after="6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Окончен: «___» ________________ 20___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Лицо, ответственное за исправное состояние и безопасную эксплуатацию сосудов (ОИС):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Ведущий инженер    Петров Пётр Петрович</w:t>
      </w:r>
    </w:p>
    <w:p>
      <w:pPr>
        <w:spacing w:after="6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Назначен приказом № _______ от «___» __________ 20___ г.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М.П.</w:t>
      </w:r>
    </w:p>
    <w:p>
      <w:pPr>
        <w:spacing w:after="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(место печати организации)</w:t>
      </w:r>
    </w:p>
    <w:p>
      <w:r>
        <w:br w:type="page"/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Указания по ведению журнала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Журнал ведётся в соответствии со ст.9 ФЗ-116 и Приказом Ростехнадзора от 08.12.2020 № 503.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Организация обязана вести учёт всех аварий и инцидентов на ОПО.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Об аварии — незамедлительно уведомить Ростехнадзор, прокуратуру, страховщика. Об инциденте — в срок не более 24 часов.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Расследование аварии — комиссия с участием представителя РТН. Инцидент — организация самостоятельно.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По результатам составляется акт, разрабатываются мероприятия по предупреждению повторения.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Журнал должен быть прошит, пронумерован, заверен подписью руководителя организации и печатью. Срок хранения — не менее 10 лет.</w:t>
      </w:r>
    </w:p>
    <w:p>
      <w:pPr>
        <w:spacing w:after="200" w:before="4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Заверительная запись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 настоящем журнале пронумеровано, прошнуровано и скреплено печатью организации _____ (____________________) листов.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Генеральный директор ООО «Пример-Газ»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 / Д.Д. Демидов /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________________ 20___ г.    М.П.</w:t>
      </w:r>
    </w:p>
    <w:p>
      <w:r>
        <w:br w:type="page"/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Записи в журнале учёта аварий и инцидентов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"/>
        <w:gridCol w:w="1100"/>
        <w:gridCol w:w="950"/>
        <w:gridCol w:w="1500"/>
        <w:gridCol w:w="2000"/>
        <w:gridCol w:w="950"/>
        <w:gridCol w:w="1100"/>
        <w:gridCol w:w="1500"/>
        <w:gridCol w:w="1200"/>
        <w:gridCol w:w="900"/>
        <w:gridCol w:w="3818"/>
      </w:tblGrid>
      <w:tr>
        <w:trPr>
          <w:tblHeader/>
          <w:trHeight w:val="140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№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Дата и время события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Тип (авария / инцидент)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Наименование и рег. № оборудования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Краткое описание события и причины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Пострадавшие (да/нет, кол-во)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Материальный ущерб (ориент.)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Председатель комиссии по расследованию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Дата завершения расследования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№ акта расследования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Принятые меры по устранению причин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650" w:hRule="atLeast"/>
        </w:trPr>
        <w:tc>
          <w:tcPr>
            <w:tcW w:type="dxa" w:w="38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38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</w:tbl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2026-04-17T20:02:33.849Z</dcterms:created>
  <dcterms:modified xsi:type="dcterms:W3CDTF">2026-04-17T20:02:33.849Z</dcterms:modified>
  <dc:identifier/>
  <dc:language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