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r>
        <w:rPr>
          <w:b/>
          <w:color w:val="CC0000"/>
          <w:sz w:val="18"/>
        </w:rPr>
        <w:t xml:space="preserve">ОБРАЗЕЦ. Документ сгенерирован на основе демо-данных. Требует заполнения и проверки специалистом перед использованием.</w:t>
      </w:r>
    </w:p>
    <w:p>
      <w:pPr>
        <w:spacing w:before="0" w:after="240"/>
        <w:jc w:val="right"/>
      </w:pPr>
      <w:r>
        <w:rPr>
          <w:rFonts w:ascii="Times New Roman" w:hAnsi="Times New Roman"/>
          <w:b w:val="0"/>
          <w:i w:val="0"/>
          <w:sz w:val="24"/>
        </w:rPr>
        <w:t xml:space="preserve">В МТУ Ростехнадзора по ЦФО</w:t>
      </w:r>
    </w:p>
    <w:p>
      <w:pPr>
        <w:spacing w:before="240" w:after="40"/>
        <w:jc w:val="center"/>
      </w:pPr>
      <w:r>
        <w:rPr>
          <w:rFonts w:ascii="Times New Roman" w:hAnsi="Times New Roman"/>
          <w:b/>
          <w:i w:val="0"/>
          <w:sz w:val="28"/>
        </w:rPr>
        <w:t>ЗАЯВЛЕНИЕ</w:t>
      </w:r>
    </w:p>
    <w:p>
      <w:pPr>
        <w:spacing w:before="0" w:after="240"/>
        <w:jc w:val="center"/>
      </w:pPr>
      <w:r>
        <w:rPr>
          <w:rFonts w:ascii="Times New Roman" w:hAnsi="Times New Roman"/>
          <w:b/>
          <w:i w:val="0"/>
          <w:sz w:val="24"/>
        </w:rPr>
        <w:t>О ПРЕДОСТАВЛЕНИИ ГОСУДАРСТВЕННОЙ УСЛУГИ</w:t>
      </w:r>
    </w:p>
    <w:p>
      <w:pPr>
        <w:spacing w:before="0" w:after="80"/>
      </w:pPr>
      <w:r>
        <w:rPr>
          <w:rFonts w:ascii="Times New Roman" w:hAnsi="Times New Roman"/>
          <w:b/>
          <w:i w:val="0"/>
          <w:sz w:val="24"/>
        </w:rPr>
        <w:t>1. Сведения о заявителе:</w:t>
      </w:r>
    </w:p>
    <w:tbl>
      <w:tblPr>
        <w:tblStyle w:val="a7"/>
        <w:tblW w:type="auto" w:w="0"/>
        <w:jc w:val="center"/>
        <w:tblLook w:firstColumn="1" w:firstRow="1" w:lastColumn="0" w:lastRow="0" w:noHBand="0" w:noVBand="1" w:val="04A0"/>
      </w:tblPr>
      <w:tblGrid>
        <w:gridCol w:w="3118"/>
        <w:gridCol w:w="3118"/>
        <w:gridCol w:w="3118"/>
      </w:tblGrid>
      <w:tr>
        <w:tc>
          <w:tcPr>
            <w:tcW w:type="dxa" w:w="680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1.1.</w:t>
            </w:r>
          </w:p>
        </w:tc>
        <w:tc>
          <w:tcPr>
            <w:tcW w:type="dxa" w:w="4706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Полное наименование юридического лица или ФИО индивидуального предпринимателя</w:t>
            </w:r>
          </w:p>
        </w:tc>
        <w:tc>
          <w:tcPr>
            <w:tcW w:type="dxa" w:w="3969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 xml:space="preserve">ОБЩЕСТВО С ОГРАНИЧЕННОЙ ОТВЕТСТВЕННОСТЬЮ «ПРИМЕР-ГАЗ»</w:t>
            </w:r>
          </w:p>
        </w:tc>
      </w:tr>
      <w:tr>
        <w:tc>
          <w:tcPr>
            <w:tcW w:type="dxa" w:w="680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1.2.</w:t>
            </w:r>
          </w:p>
        </w:tc>
        <w:tc>
          <w:tcPr>
            <w:tcW w:type="dxa" w:w="4706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Сокращённое наименование юридического лица (при наличии)</w:t>
            </w:r>
          </w:p>
        </w:tc>
        <w:tc>
          <w:tcPr>
            <w:tcW w:type="dxa" w:w="3969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 xml:space="preserve">ООО «Пример-Газ»</w:t>
            </w:r>
          </w:p>
        </w:tc>
      </w:tr>
      <w:tr>
        <w:tc>
          <w:tcPr>
            <w:tcW w:type="dxa" w:w="680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1.3.</w:t>
            </w:r>
          </w:p>
        </w:tc>
        <w:tc>
          <w:tcPr>
            <w:tcW w:type="dxa" w:w="4706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Идентификационный номер налогоплательщика (ИНН)</w:t>
            </w:r>
          </w:p>
        </w:tc>
        <w:tc>
          <w:tcPr>
            <w:tcW w:type="dxa" w:w="3969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 xml:space="preserve">1234567890</w:t>
            </w:r>
          </w:p>
        </w:tc>
      </w:tr>
      <w:tr>
        <w:tc>
          <w:tcPr>
            <w:tcW w:type="dxa" w:w="680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1.4.</w:t>
            </w:r>
          </w:p>
        </w:tc>
        <w:tc>
          <w:tcPr>
            <w:tcW w:type="dxa" w:w="4706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Основной государственный регистрационный номер (ОГРН)</w:t>
            </w:r>
          </w:p>
        </w:tc>
        <w:tc>
          <w:tcPr>
            <w:tcW w:type="dxa" w:w="3969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 xml:space="preserve">1234567890123</w:t>
            </w:r>
          </w:p>
        </w:tc>
      </w:tr>
      <w:tr>
        <w:tc>
          <w:tcPr>
            <w:tcW w:type="dxa" w:w="680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1.5.</w:t>
            </w:r>
          </w:p>
        </w:tc>
        <w:tc>
          <w:tcPr>
            <w:tcW w:type="dxa" w:w="4706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Адрес электронной почты (при наличии)</w:t>
            </w:r>
          </w:p>
        </w:tc>
        <w:tc>
          <w:tcPr>
            <w:tcW w:type="dxa" w:w="3969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 xml:space="preserve">demo@example.ru</w:t>
            </w:r>
          </w:p>
        </w:tc>
      </w:tr>
      <w:tr>
        <w:tc>
          <w:tcPr>
            <w:tcW w:type="dxa" w:w="680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1.6.</w:t>
            </w:r>
          </w:p>
        </w:tc>
        <w:tc>
          <w:tcPr>
            <w:tcW w:type="dxa" w:w="4706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Почтовый адрес</w:t>
            </w:r>
          </w:p>
        </w:tc>
        <w:tc>
          <w:tcPr>
            <w:tcW w:type="dxa" w:w="3969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 xml:space="preserve">г. Москва, ул. Демонстрационная, д. 1</w:t>
            </w:r>
          </w:p>
        </w:tc>
      </w:tr>
      <w:tr>
        <w:tc>
          <w:tcPr>
            <w:tcW w:type="dxa" w:w="680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4706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Телефон</w:t>
            </w:r>
          </w:p>
        </w:tc>
        <w:tc>
          <w:tcPr>
            <w:tcW w:type="dxa" w:w="3969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 xml:space="preserve">+7 (495) 000-00-00</w:t>
            </w:r>
          </w:p>
        </w:tc>
      </w:tr>
      <w:tr>
        <w:tc>
          <w:tcPr>
            <w:tcW w:type="dxa" w:w="680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1.7.</w:t>
            </w:r>
          </w:p>
        </w:tc>
        <w:tc>
          <w:tcPr>
            <w:tcW w:type="dxa" w:w="4706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Адрес места нахождения юридического лица</w:t>
            </w:r>
          </w:p>
        </w:tc>
        <w:tc>
          <w:tcPr>
            <w:tcW w:type="dxa" w:w="3969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680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1.8.</w:t>
            </w:r>
          </w:p>
        </w:tc>
        <w:tc>
          <w:tcPr>
            <w:tcW w:type="dxa" w:w="4706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Сведения о правах владения ОПО (вид права, реквизиты документов)</w:t>
            </w:r>
          </w:p>
        </w:tc>
        <w:tc>
          <w:tcPr>
            <w:tcW w:type="dxa" w:w="3969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680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1.9.</w:t>
            </w:r>
          </w:p>
        </w:tc>
        <w:tc>
          <w:tcPr>
            <w:tcW w:type="dxa" w:w="4706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Код ОКВЭД</w:t>
            </w:r>
          </w:p>
        </w:tc>
        <w:tc>
          <w:tcPr>
            <w:tcW w:type="dxa" w:w="3969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</w:tbl>
    <w:p>
      <w:pPr>
        <w:spacing w:before="0" w:after="0"/>
      </w:pPr>
      <w:r>
        <w:rPr>
          <w:rFonts w:ascii="Times New Roman" w:hAnsi="Times New Roman"/>
          <w:b w:val="0"/>
          <w:i w:val="0"/>
          <w:sz w:val="12"/>
        </w:rPr>
      </w:r>
    </w:p>
    <w:p>
      <w:pPr>
        <w:spacing w:before="0" w:after="40"/>
      </w:pPr>
      <w:r>
        <w:rPr>
          <w:rFonts w:ascii="Times New Roman" w:hAnsi="Times New Roman"/>
          <w:b/>
          <w:i w:val="0"/>
          <w:sz w:val="24"/>
        </w:rPr>
        <w:t>2. Прошу:</w:t>
      </w:r>
    </w:p>
    <w:p>
      <w:pPr>
        <w:spacing w:before="0" w:after="80"/>
      </w:pPr>
      <w:r>
        <w:rPr>
          <w:rFonts w:ascii="Times New Roman" w:hAnsi="Times New Roman"/>
          <w:b w:val="0"/>
          <w:i/>
          <w:sz w:val="20"/>
        </w:rPr>
        <w:t>(отметить в правом поле знаком «V»)</w:t>
      </w:r>
    </w:p>
    <w:tbl>
      <w:tblPr>
        <w:tblStyle w:val="a7"/>
        <w:tblW w:type="auto" w:w="0"/>
        <w:jc w:val="center"/>
        <w:tblLook w:firstColumn="1" w:firstRow="1" w:lastColumn="0" w:lastRow="0" w:noHBand="0" w:noVBand="1" w:val="04A0"/>
      </w:tblPr>
      <w:tblGrid>
        <w:gridCol w:w="3118"/>
        <w:gridCol w:w="3118"/>
        <w:gridCol w:w="3118"/>
      </w:tblGrid>
      <w:tr>
        <w:tc>
          <w:tcPr>
            <w:tcW w:type="dxa" w:w="850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/>
                <w:sz w:val="16"/>
              </w:rPr>
              <w:t>Код</w:t>
            </w:r>
          </w:p>
        </w:tc>
        <w:tc>
          <w:tcPr>
            <w:tcW w:type="dxa" w:w="6803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/>
                <w:sz w:val="16"/>
              </w:rPr>
              <w:t>Регистрационное действие (в отношении указанных ОПО заявителя)</w:t>
            </w:r>
          </w:p>
        </w:tc>
        <w:tc>
          <w:tcPr>
            <w:tcW w:type="dxa" w:w="1701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/>
                <w:sz w:val="16"/>
              </w:rPr>
            </w:r>
          </w:p>
        </w:tc>
      </w:tr>
      <w:tr>
        <w:tc>
          <w:tcPr>
            <w:tcW w:type="dxa" w:w="850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2.1.</w:t>
            </w:r>
          </w:p>
        </w:tc>
        <w:tc>
          <w:tcPr>
            <w:tcW w:type="dxa" w:w="6803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Зарегистрировать ОПО в Реестре:</w:t>
              <w:br/>
              <w:t xml:space="preserve">Участок ГНС «Демо»</w:t>
            </w:r>
          </w:p>
        </w:tc>
        <w:tc>
          <w:tcPr>
            <w:tcW w:type="dxa" w:w="1701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 xml:space="preserve">V</w:t>
            </w:r>
          </w:p>
        </w:tc>
      </w:tr>
      <w:tr>
        <w:tc>
          <w:tcPr>
            <w:tcW w:type="dxa" w:w="850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2.2.</w:t>
            </w:r>
          </w:p>
        </w:tc>
        <w:tc>
          <w:tcPr>
            <w:tcW w:type="dxa" w:w="6803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Исключить ОПО из Реестра в связи с:</w:t>
            </w:r>
          </w:p>
        </w:tc>
        <w:tc>
          <w:tcPr>
            <w:tcW w:type="dxa" w:w="1701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</w:r>
          </w:p>
        </w:tc>
      </w:tr>
      <w:tr>
        <w:tc>
          <w:tcPr>
            <w:tcW w:type="dxa" w:w="850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2.2.1.</w:t>
            </w:r>
          </w:p>
        </w:tc>
        <w:tc>
          <w:tcPr>
            <w:tcW w:type="dxa" w:w="6803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ликвидацией или выводом из эксплуатации ОПО:</w:t>
              <w:br/>
              <w:t xml:space="preserve">Участок ГНС «Демо» (А12-34567-0001)</w:t>
            </w:r>
          </w:p>
        </w:tc>
        <w:tc>
          <w:tcPr>
            <w:tcW w:type="dxa" w:w="1701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850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2.2.2.</w:t>
            </w:r>
          </w:p>
        </w:tc>
        <w:tc>
          <w:tcPr>
            <w:tcW w:type="dxa" w:w="6803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утратой объектом признаков опасности (Приложение 1 к ФЗ-116):</w:t>
              <w:br/>
              <w:t xml:space="preserve">Участок ГНС «Демо» (А12-34567-0001)</w:t>
            </w:r>
          </w:p>
        </w:tc>
        <w:tc>
          <w:tcPr>
            <w:tcW w:type="dxa" w:w="1701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850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2.2.3.</w:t>
            </w:r>
          </w:p>
        </w:tc>
        <w:tc>
          <w:tcPr>
            <w:tcW w:type="dxa" w:w="6803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изменениями критериев отнесения к категории ОПО:</w:t>
              <w:br/>
              <w:t xml:space="preserve">Участок ГНС «Демо» (А12-34567-0001)</w:t>
            </w:r>
          </w:p>
        </w:tc>
        <w:tc>
          <w:tcPr>
            <w:tcW w:type="dxa" w:w="1701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850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2.3.</w:t>
            </w:r>
          </w:p>
        </w:tc>
        <w:tc>
          <w:tcPr>
            <w:tcW w:type="dxa" w:w="6803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Внести в Реестр ОПО изменения в связи с:</w:t>
            </w:r>
          </w:p>
        </w:tc>
        <w:tc>
          <w:tcPr>
            <w:tcW w:type="dxa" w:w="1701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</w:r>
          </w:p>
        </w:tc>
      </w:tr>
      <w:tr>
        <w:tc>
          <w:tcPr>
            <w:tcW w:type="dxa" w:w="850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2.3.1.*</w:t>
            </w:r>
          </w:p>
        </w:tc>
        <w:tc>
          <w:tcPr>
            <w:tcW w:type="dxa" w:w="6803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изменением характеристик ОПО (состав, количество/вид опасных веществ, технические устройства, технологический процесс, признаки или класс опасности, типовое наименование):</w:t>
              <w:br/>
              <w:t xml:space="preserve">Участок ГНС «Демо» (А12-34567-0001)</w:t>
            </w:r>
          </w:p>
        </w:tc>
        <w:tc>
          <w:tcPr>
            <w:tcW w:type="dxa" w:w="1701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850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2.3.2.</w:t>
            </w:r>
          </w:p>
        </w:tc>
        <w:tc>
          <w:tcPr>
            <w:tcW w:type="dxa" w:w="6803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изменением адреса места нахождения ОПО:</w:t>
              <w:br/>
              <w:t xml:space="preserve">Участок ГНС «Демо» (А12-34567-0001)</w:t>
            </w:r>
          </w:p>
        </w:tc>
        <w:tc>
          <w:tcPr>
            <w:tcW w:type="dxa" w:w="1701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850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2.3.3.</w:t>
            </w:r>
          </w:p>
        </w:tc>
        <w:tc>
          <w:tcPr>
            <w:tcW w:type="dxa" w:w="6803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исключением ОПО в связи со сменой эксплуатирующей организации:</w:t>
              <w:br/>
              <w:t xml:space="preserve">Участок ГНС «Демо» (А12-34567-0001)</w:t>
            </w:r>
          </w:p>
        </w:tc>
        <w:tc>
          <w:tcPr>
            <w:tcW w:type="dxa" w:w="1701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  <w:tr>
        <w:tc>
          <w:tcPr>
            <w:tcW w:type="dxa" w:w="850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2.3.4.</w:t>
            </w:r>
          </w:p>
        </w:tc>
        <w:tc>
          <w:tcPr>
            <w:tcW w:type="dxa" w:w="6803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8"/>
              </w:rPr>
              <w:t>изменением сведений о заявителе, собственнике ОПО:</w:t>
              <w:br/>
              <w:t xml:space="preserve">Участок ГНС «Демо» (А12-34567-0001)</w:t>
            </w:r>
          </w:p>
        </w:tc>
        <w:tc>
          <w:tcPr>
            <w:tcW w:type="dxa" w:w="1701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</w:tbl>
    <w:p>
      <w:pPr>
        <w:spacing w:before="0" w:after="0"/>
      </w:pPr>
      <w:r>
        <w:rPr>
          <w:rFonts w:ascii="Times New Roman" w:hAnsi="Times New Roman"/>
          <w:b w:val="0"/>
          <w:i w:val="0"/>
          <w:sz w:val="12"/>
        </w:rPr>
      </w:r>
    </w:p>
    <w:p>
      <w:pPr>
        <w:spacing w:before="0" w:after="40"/>
      </w:pPr>
      <w:r>
        <w:rPr>
          <w:rFonts w:ascii="Times New Roman" w:hAnsi="Times New Roman"/>
          <w:b/>
          <w:i w:val="0"/>
          <w:sz w:val="24"/>
        </w:rPr>
        <w:t>3. Изменение сведений о заявителе:</w:t>
      </w:r>
    </w:p>
    <w:p>
      <w:pPr>
        <w:spacing w:before="0" w:after="80"/>
      </w:pPr>
      <w:r>
        <w:rPr>
          <w:rFonts w:ascii="Times New Roman" w:hAnsi="Times New Roman"/>
          <w:b w:val="0"/>
          <w:i/>
          <w:sz w:val="20"/>
        </w:rPr>
        <w:t>(заполняется в случае изменения сведений о заявителе, собственнике ОПО)</w:t>
      </w:r>
    </w:p>
    <w:tbl>
      <w:tblPr>
        <w:tblStyle w:val="a7"/>
        <w:tblW w:type="auto" w:w="0"/>
        <w:jc w:val="center"/>
        <w:tblLook w:firstColumn="1" w:firstRow="1" w:lastColumn="0" w:lastRow="0" w:noHBand="0" w:noVBand="1" w:val="04A0"/>
      </w:tblPr>
      <w:tblGrid>
        <w:gridCol w:w="2339"/>
        <w:gridCol w:w="2339"/>
        <w:gridCol w:w="2339"/>
        <w:gridCol w:w="2339"/>
      </w:tblGrid>
      <w:tr>
        <w:tc>
          <w:tcPr>
            <w:tcW w:type="dxa" w:w="850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/>
                <w:sz w:val="16"/>
              </w:rPr>
              <w:t>№ п/п</w:t>
            </w:r>
          </w:p>
        </w:tc>
        <w:tc>
          <w:tcPr>
            <w:tcW w:type="dxa" w:w="2835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/>
                <w:sz w:val="16"/>
              </w:rPr>
              <w:t>3.1. Сведения до внесения изменений</w:t>
            </w:r>
          </w:p>
        </w:tc>
        <w:tc>
          <w:tcPr>
            <w:tcW w:type="dxa" w:w="2835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/>
                <w:sz w:val="16"/>
              </w:rPr>
              <w:t>3.2. Причина вносимых изменений</w:t>
            </w:r>
          </w:p>
        </w:tc>
        <w:tc>
          <w:tcPr>
            <w:tcW w:type="dxa" w:w="2835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/>
                <w:sz w:val="16"/>
              </w:rPr>
              <w:t>3.3. Сведения после внесения изменений</w:t>
            </w:r>
          </w:p>
        </w:tc>
      </w:tr>
      <w:tr>
        <w:tc>
          <w:tcPr>
            <w:tcW w:type="dxa" w:w="850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  <w:tc>
          <w:tcPr>
            <w:tcW w:type="dxa" w:w="2835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  <w:tc>
          <w:tcPr>
            <w:tcW w:type="dxa" w:w="2835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  <w:tc>
          <w:tcPr>
            <w:tcW w:type="dxa" w:w="2835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</w:tr>
    </w:tbl>
    <w:p>
      <w:pPr>
        <w:spacing w:before="0" w:after="0"/>
      </w:pPr>
      <w:r>
        <w:rPr>
          <w:rFonts w:ascii="Times New Roman" w:hAnsi="Times New Roman"/>
          <w:b w:val="0"/>
          <w:i w:val="0"/>
          <w:sz w:val="12"/>
        </w:rPr>
      </w:r>
    </w:p>
    <w:p>
      <w:pPr>
        <w:spacing w:before="0" w:after="40"/>
      </w:pPr>
      <w:r>
        <w:rPr>
          <w:rFonts w:ascii="Times New Roman" w:hAnsi="Times New Roman"/>
          <w:b/>
          <w:i w:val="0"/>
          <w:sz w:val="24"/>
        </w:rPr>
        <w:t>Способ получения:</w:t>
      </w:r>
    </w:p>
    <w:p>
      <w:pPr>
        <w:spacing w:before="0" w:after="80"/>
      </w:pPr>
      <w:r>
        <w:rPr>
          <w:rFonts w:ascii="Times New Roman" w:hAnsi="Times New Roman"/>
          <w:b w:val="0"/>
          <w:i/>
          <w:sz w:val="20"/>
        </w:rPr>
        <w:t>(отметить один из предложенных вариантов знаком «V»)</w:t>
      </w:r>
    </w:p>
    <w:tbl>
      <w:tblPr>
        <w:tblStyle w:val="a7"/>
        <w:tblW w:type="auto" w:w="0"/>
        <w:jc w:val="center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  <w:tc>
          <w:tcPr>
            <w:tcW w:type="dxa" w:w="8220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в регистрирующем органе</w:t>
            </w:r>
          </w:p>
        </w:tc>
      </w:tr>
      <w:tr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  <w:tc>
          <w:tcPr>
            <w:tcW w:type="dxa" w:w="8220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почтовым отправлением</w:t>
            </w:r>
          </w:p>
        </w:tc>
      </w:tr>
      <w:tr>
        <w:tc>
          <w:tcPr>
            <w:tcW w:type="dxa" w:w="1134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 xml:space="preserve"/>
            </w:r>
          </w:p>
        </w:tc>
        <w:tc>
          <w:tcPr>
            <w:tcW w:type="dxa" w:w="8220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в электронной форме</w:t>
            </w:r>
          </w:p>
        </w:tc>
      </w:tr>
    </w:tbl>
    <w:p>
      <w:pPr>
        <w:spacing w:before="0" w:after="0"/>
      </w:pPr>
      <w:r>
        <w:rPr>
          <w:rFonts w:ascii="Times New Roman" w:hAnsi="Times New Roman"/>
          <w:b w:val="0"/>
          <w:i w:val="0"/>
          <w:sz w:val="12"/>
        </w:rPr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Приложение согласно описи.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sz w:val="24"/>
        </w:rPr>
        <w:t>Сведения, указанные в заявлении, достоверны.</w:t>
      </w:r>
    </w:p>
    <w:tbl>
      <w:tblPr>
        <w:tblStyle w:val="a7"/>
        <w:tblW w:type="auto" w:w="0"/>
        <w:jc w:val="center"/>
        <w:tblLook w:firstColumn="1" w:firstRow="1" w:lastColumn="0" w:lastRow="0" w:noHBand="0" w:noVBand="1" w:val="04A0"/>
      </w:tblPr>
      <w:tblGrid>
        <w:gridCol w:w="2339"/>
        <w:gridCol w:w="2339"/>
        <w:gridCol w:w="2339"/>
        <w:gridCol w:w="2339"/>
      </w:tblGrid>
      <w:tr>
        <w:tc>
          <w:tcPr>
            <w:tcW w:type="dxa" w:w="283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 xml:space="preserve">Генеральный директор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</w:r>
          </w:p>
        </w:tc>
        <w:tc>
          <w:tcPr>
            <w:tcW w:type="dxa" w:w="226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_________________</w:t>
            </w:r>
          </w:p>
        </w:tc>
        <w:tc>
          <w:tcPr>
            <w:tcW w:type="dxa" w:w="311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 xml:space="preserve">Демидов Дмитрий Дмитриевич</w:t>
            </w:r>
          </w:p>
        </w:tc>
      </w:tr>
      <w:tr>
        <w:tc>
          <w:tcPr>
            <w:tcW w:type="dxa" w:w="283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226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6"/>
              </w:rPr>
              <w:t>(подпись)</w:t>
            </w:r>
          </w:p>
        </w:tc>
        <w:tc>
          <w:tcPr>
            <w:tcW w:type="dxa" w:w="311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  <w:tr>
        <w:tc>
          <w:tcPr>
            <w:tcW w:type="dxa" w:w="283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</w:r>
          </w:p>
        </w:tc>
        <w:tc>
          <w:tcPr>
            <w:tcW w:type="dxa" w:w="226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</w:r>
          </w:p>
        </w:tc>
        <w:tc>
          <w:tcPr>
            <w:tcW w:type="dxa" w:w="311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 xml:space="preserve">«____» ____________ 2026 г.</w:t>
              <w:br/>
              <w:t>М.П.</w:t>
            </w:r>
          </w:p>
        </w:tc>
      </w:tr>
    </w:tbl>
    <w:sectPr w:rsidR="00AC77F6" w:rsidRPr="00487B0B">
      <w:headerReference w:type="default" r:id="rId7"/>
      <w:footerReference w:type="default" r:id="rId8"/>
      <w:pgSz w:w="11906" w:h="16838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3FBF9" w14:textId="77777777" w:rsidR="006A3A61" w:rsidRDefault="006A3A61" w:rsidP="000930FB">
      <w:pPr>
        <w:spacing w:after="0" w:line="240" w:lineRule="auto"/>
      </w:pPr>
      <w:r>
        <w:separator/>
      </w:r>
    </w:p>
  </w:endnote>
  <w:endnote w:type="continuationSeparator" w:id="0">
    <w:p w14:paraId="0331CDA6" w14:textId="77777777" w:rsidR="006A3A61" w:rsidRDefault="006A3A61" w:rsidP="00093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0CD6C" w14:textId="77777777" w:rsidR="002C1C94" w:rsidRDefault="00000000">
    <w:pPr>
      <w:jc w:val="center"/>
      <w:rPr>
        <w:color w:val="666666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5D81C" w14:textId="77777777" w:rsidR="006A3A61" w:rsidRDefault="006A3A61" w:rsidP="000930FB">
      <w:pPr>
        <w:spacing w:after="0" w:line="240" w:lineRule="auto"/>
      </w:pPr>
      <w:r>
        <w:separator/>
      </w:r>
    </w:p>
  </w:footnote>
  <w:footnote w:type="continuationSeparator" w:id="0">
    <w:p w14:paraId="610AD765" w14:textId="77777777" w:rsidR="006A3A61" w:rsidRDefault="006A3A61" w:rsidP="000930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13178" w14:textId="77777777" w:rsidR="002C1C94" w:rsidRDefault="00000000">
    <w:pPr>
      <w:jc w:val="right"/>
      <w:rPr>
        <w:color w:val="666666"/>
        <w:sz w:val="18"/>
        <w:szCs w:val="18"/>
      </w:rPr>
    </w:pPr>
    <w:r>
      <w:rPr>
        <w:rFonts w:ascii="Times New Roman" w:hAnsi="Times New Roman"/>
        <w:i/>
        <w:sz w:val="16"/>
      </w:rPr>
      <w:t xml:space="preserve">Заявление о предоставлении государственной услуги, ООО «Пример-Газ»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57EE2"/>
    <w:multiLevelType w:val="hybridMultilevel"/>
    <w:tmpl w:val="BB0C7478"/>
    <w:lvl w:ilvl="0" w:tplc="2362BB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5DC73C4"/>
    <w:multiLevelType w:val="hybridMultilevel"/>
    <w:tmpl w:val="9BBC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174675">
    <w:abstractNumId w:val="0"/>
  </w:num>
  <w:num w:numId="2" w16cid:durableId="1636449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CE6"/>
    <w:rsid w:val="0005222E"/>
    <w:rsid w:val="000930FB"/>
    <w:rsid w:val="000B4D92"/>
    <w:rsid w:val="0010173B"/>
    <w:rsid w:val="00181B08"/>
    <w:rsid w:val="001F74AD"/>
    <w:rsid w:val="00204F3D"/>
    <w:rsid w:val="002174ED"/>
    <w:rsid w:val="00221C6B"/>
    <w:rsid w:val="0022561E"/>
    <w:rsid w:val="00230B0F"/>
    <w:rsid w:val="002C0A78"/>
    <w:rsid w:val="002C1C94"/>
    <w:rsid w:val="002C5764"/>
    <w:rsid w:val="002F0D83"/>
    <w:rsid w:val="002F1599"/>
    <w:rsid w:val="00304F7D"/>
    <w:rsid w:val="003135DB"/>
    <w:rsid w:val="00371208"/>
    <w:rsid w:val="003A4B10"/>
    <w:rsid w:val="0046286A"/>
    <w:rsid w:val="00487B0B"/>
    <w:rsid w:val="004A7318"/>
    <w:rsid w:val="00503D13"/>
    <w:rsid w:val="00517A93"/>
    <w:rsid w:val="00532CE6"/>
    <w:rsid w:val="00646154"/>
    <w:rsid w:val="006A05E9"/>
    <w:rsid w:val="006A3A61"/>
    <w:rsid w:val="006E0851"/>
    <w:rsid w:val="0076162C"/>
    <w:rsid w:val="007627B7"/>
    <w:rsid w:val="007913CF"/>
    <w:rsid w:val="008029BE"/>
    <w:rsid w:val="0082035D"/>
    <w:rsid w:val="008226D8"/>
    <w:rsid w:val="00880AA1"/>
    <w:rsid w:val="00896221"/>
    <w:rsid w:val="009563E3"/>
    <w:rsid w:val="00971E71"/>
    <w:rsid w:val="00A34487"/>
    <w:rsid w:val="00A6367F"/>
    <w:rsid w:val="00A82123"/>
    <w:rsid w:val="00AC77F6"/>
    <w:rsid w:val="00AE3BE5"/>
    <w:rsid w:val="00AF0FDD"/>
    <w:rsid w:val="00B03E11"/>
    <w:rsid w:val="00B24A95"/>
    <w:rsid w:val="00B93DF8"/>
    <w:rsid w:val="00B95A87"/>
    <w:rsid w:val="00BF3D6B"/>
    <w:rsid w:val="00C10797"/>
    <w:rsid w:val="00C25F60"/>
    <w:rsid w:val="00D10464"/>
    <w:rsid w:val="00D425F8"/>
    <w:rsid w:val="00D62DC4"/>
    <w:rsid w:val="00DD0AE3"/>
    <w:rsid w:val="00E871A9"/>
    <w:rsid w:val="00EF1CFC"/>
    <w:rsid w:val="00F43CE4"/>
    <w:rsid w:val="00F43F3E"/>
    <w:rsid w:val="00FA4405"/>
    <w:rsid w:val="00FC61FE"/>
    <w:rsid w:val="00FE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FA7B3"/>
  <w15:docId w15:val="{FDAE6046-B7F2-DD44-85C4-BEEA08A4A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7F6"/>
    <w:rPr>
      <w:rFonts w:eastAsiaTheme="minorEastAsia" w:ascii="Times New Roman" w:hAnsi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77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AC77F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930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30FB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0930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930FB"/>
    <w:rPr>
      <w:rFonts w:eastAsiaTheme="minorEastAsia"/>
      <w:lang w:eastAsia="ru-RU"/>
    </w:rPr>
  </w:style>
  <w:style w:type="table" w:styleId="a7">
    <w:name w:val="Table Grid"/>
    <w:basedOn w:val="a1"/>
    <w:uiPriority w:val="59"/>
    <w:unhideWhenUsed/>
    <w:rsid w:val="00DD0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link w:val="a9"/>
    <w:uiPriority w:val="34"/>
    <w:qFormat/>
    <w:rsid w:val="00646154"/>
    <w:pPr>
      <w:spacing w:after="0"/>
      <w:ind w:left="720"/>
      <w:contextualSpacing/>
    </w:pPr>
    <w:rPr>
      <w:rFonts w:ascii="Arial" w:eastAsia="Arial" w:hAnsi="Arial" w:cs="Arial"/>
      <w:lang w:val="ru"/>
    </w:rPr>
  </w:style>
  <w:style w:type="character" w:customStyle="1" w:styleId="a9">
    <w:name w:val="Абзац списка Знак"/>
    <w:link w:val="a8"/>
    <w:uiPriority w:val="34"/>
    <w:locked/>
    <w:rsid w:val="00646154"/>
    <w:rPr>
      <w:rFonts w:ascii="Arial" w:eastAsia="Arial" w:hAnsi="Arial" w:cs="Arial"/>
      <w:lang w:val="ru" w:eastAsia="ru-RU"/>
    </w:rPr>
  </w:style>
  <w:style w:type="character" w:styleId="HTML">
    <w:name w:val="HTML Code"/>
    <w:basedOn w:val="a0"/>
    <w:uiPriority w:val="99"/>
    <w:semiHidden/>
    <w:unhideWhenUsed/>
    <w:rsid w:val="00D1046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7</Pages>
  <Words>1981</Words>
  <Characters>11292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identifier/>
  <dc:language/>
  <dc:title/>
</cp:coreProperties>
</file>